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2E795" w14:textId="77777777" w:rsidR="006728EC" w:rsidRPr="00C8657A" w:rsidRDefault="00215659" w:rsidP="00215659">
      <w:pPr>
        <w:spacing w:after="0"/>
        <w:rPr>
          <w:rFonts w:asciiTheme="majorHAnsi" w:hAnsiTheme="majorHAnsi"/>
        </w:rPr>
      </w:pPr>
      <w:r w:rsidRPr="00C8657A">
        <w:rPr>
          <w:rFonts w:asciiTheme="majorHAnsi" w:hAnsiTheme="majorHAnsi"/>
        </w:rPr>
        <w:tab/>
      </w:r>
      <w:r w:rsidRPr="00C8657A">
        <w:rPr>
          <w:rFonts w:asciiTheme="majorHAnsi" w:hAnsiTheme="majorHAnsi"/>
        </w:rPr>
        <w:tab/>
      </w:r>
      <w:r w:rsidRPr="00C8657A">
        <w:rPr>
          <w:rFonts w:asciiTheme="majorHAnsi" w:hAnsiTheme="majorHAnsi"/>
        </w:rPr>
        <w:tab/>
      </w:r>
      <w:r w:rsidRPr="00C8657A">
        <w:rPr>
          <w:rFonts w:asciiTheme="majorHAnsi" w:hAnsiTheme="majorHAnsi"/>
        </w:rPr>
        <w:tab/>
      </w:r>
      <w:r w:rsidRPr="00C8657A">
        <w:rPr>
          <w:rFonts w:asciiTheme="majorHAnsi" w:hAnsiTheme="majorHAnsi"/>
        </w:rPr>
        <w:tab/>
      </w:r>
      <w:r w:rsidRPr="00C8657A">
        <w:rPr>
          <w:rFonts w:asciiTheme="majorHAnsi" w:hAnsiTheme="majorHAnsi"/>
        </w:rPr>
        <w:tab/>
      </w:r>
      <w:r w:rsidRPr="00C8657A">
        <w:rPr>
          <w:rFonts w:asciiTheme="majorHAnsi" w:hAnsiTheme="majorHAnsi"/>
        </w:rPr>
        <w:tab/>
      </w:r>
      <w:r w:rsidR="00C8657A" w:rsidRPr="00C8657A">
        <w:rPr>
          <w:rFonts w:asciiTheme="majorHAnsi" w:hAnsiTheme="majorHAnsi"/>
        </w:rPr>
        <w:t xml:space="preserve">Al </w:t>
      </w:r>
      <w:r w:rsidR="006253D2">
        <w:rPr>
          <w:rFonts w:asciiTheme="majorHAnsi" w:hAnsiTheme="majorHAnsi"/>
        </w:rPr>
        <w:t xml:space="preserve">Consiglio Notarile Distrettuale di </w:t>
      </w:r>
      <w:r w:rsidR="00157BBB">
        <w:rPr>
          <w:rFonts w:asciiTheme="majorHAnsi" w:hAnsiTheme="majorHAnsi"/>
        </w:rPr>
        <w:t>Modena</w:t>
      </w:r>
    </w:p>
    <w:p w14:paraId="12FAF2C2" w14:textId="77777777" w:rsidR="00215659" w:rsidRDefault="00215659" w:rsidP="006253D2">
      <w:pPr>
        <w:spacing w:after="0"/>
        <w:rPr>
          <w:rFonts w:asciiTheme="majorHAnsi" w:hAnsiTheme="majorHAnsi"/>
        </w:rPr>
      </w:pPr>
      <w:r w:rsidRPr="00C8657A">
        <w:rPr>
          <w:rFonts w:asciiTheme="majorHAnsi" w:hAnsiTheme="majorHAnsi"/>
        </w:rPr>
        <w:tab/>
      </w:r>
      <w:r w:rsidRPr="00C8657A">
        <w:rPr>
          <w:rFonts w:asciiTheme="majorHAnsi" w:hAnsiTheme="majorHAnsi"/>
        </w:rPr>
        <w:tab/>
      </w:r>
      <w:r w:rsidRPr="00C8657A">
        <w:rPr>
          <w:rFonts w:asciiTheme="majorHAnsi" w:hAnsiTheme="majorHAnsi"/>
        </w:rPr>
        <w:tab/>
      </w:r>
      <w:r w:rsidRPr="00C8657A">
        <w:rPr>
          <w:rFonts w:asciiTheme="majorHAnsi" w:hAnsiTheme="majorHAnsi"/>
        </w:rPr>
        <w:tab/>
      </w:r>
      <w:r w:rsidRPr="00C8657A">
        <w:rPr>
          <w:rFonts w:asciiTheme="majorHAnsi" w:hAnsiTheme="majorHAnsi"/>
        </w:rPr>
        <w:tab/>
      </w:r>
      <w:r w:rsidRPr="00C8657A">
        <w:rPr>
          <w:rFonts w:asciiTheme="majorHAnsi" w:hAnsiTheme="majorHAnsi"/>
        </w:rPr>
        <w:tab/>
      </w:r>
      <w:r w:rsidRPr="00C8657A">
        <w:rPr>
          <w:rFonts w:asciiTheme="majorHAnsi" w:hAnsiTheme="majorHAnsi"/>
        </w:rPr>
        <w:tab/>
      </w:r>
      <w:r w:rsidR="00157BBB">
        <w:rPr>
          <w:rFonts w:asciiTheme="majorHAnsi" w:hAnsiTheme="majorHAnsi"/>
        </w:rPr>
        <w:t>Corso Canal Grande 71</w:t>
      </w:r>
    </w:p>
    <w:p w14:paraId="403FB5B9" w14:textId="77777777" w:rsidR="006253D2" w:rsidRPr="00C8657A" w:rsidRDefault="00157BBB" w:rsidP="006253D2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41121 Modena</w:t>
      </w:r>
    </w:p>
    <w:p w14:paraId="672B4B5A" w14:textId="77777777" w:rsidR="008F6049" w:rsidRPr="006833B8" w:rsidRDefault="008F6049" w:rsidP="00215659">
      <w:pPr>
        <w:spacing w:after="0"/>
        <w:rPr>
          <w:rFonts w:asciiTheme="majorHAnsi" w:hAnsiTheme="majorHAnsi"/>
        </w:rPr>
      </w:pPr>
    </w:p>
    <w:p w14:paraId="02F6B109" w14:textId="77777777" w:rsidR="006833B8" w:rsidRPr="006833B8" w:rsidRDefault="006833B8" w:rsidP="006833B8">
      <w:pPr>
        <w:spacing w:after="0"/>
        <w:ind w:left="851" w:hanging="851"/>
        <w:jc w:val="both"/>
        <w:rPr>
          <w:rFonts w:asciiTheme="majorHAnsi" w:hAnsiTheme="majorHAnsi"/>
        </w:rPr>
      </w:pPr>
      <w:r w:rsidRPr="006833B8">
        <w:rPr>
          <w:rFonts w:asciiTheme="majorHAnsi" w:hAnsiTheme="majorHAnsi"/>
        </w:rPr>
        <w:t xml:space="preserve">Oggetto: </w:t>
      </w:r>
      <w:r w:rsidRPr="006833B8">
        <w:rPr>
          <w:rFonts w:asciiTheme="majorHAnsi" w:hAnsiTheme="majorHAnsi"/>
        </w:rPr>
        <w:tab/>
        <w:t>dichiarazione di insussistenza di cause di inconferibilità e incompatibilità, resa ai sensi del d.lgs. n. 39/2013.</w:t>
      </w:r>
    </w:p>
    <w:p w14:paraId="4CF26AFA" w14:textId="77777777" w:rsidR="006833B8" w:rsidRPr="006833B8" w:rsidRDefault="006833B8" w:rsidP="006833B8">
      <w:pPr>
        <w:spacing w:after="0"/>
        <w:ind w:left="851" w:hanging="851"/>
        <w:rPr>
          <w:rFonts w:asciiTheme="majorHAnsi" w:hAnsiTheme="majorHAnsi"/>
        </w:rPr>
      </w:pPr>
    </w:p>
    <w:p w14:paraId="0AFEE852" w14:textId="77777777" w:rsidR="006833B8" w:rsidRPr="006833B8" w:rsidRDefault="006833B8" w:rsidP="006833B8">
      <w:pPr>
        <w:spacing w:after="0"/>
        <w:ind w:left="851" w:hanging="851"/>
        <w:rPr>
          <w:rFonts w:asciiTheme="majorHAnsi" w:hAnsiTheme="majorHAnsi"/>
        </w:rPr>
      </w:pPr>
    </w:p>
    <w:p w14:paraId="702340B1" w14:textId="77777777" w:rsidR="006833B8" w:rsidRPr="006833B8" w:rsidRDefault="006833B8" w:rsidP="006833B8">
      <w:pPr>
        <w:spacing w:after="0"/>
        <w:ind w:left="851" w:hanging="851"/>
        <w:jc w:val="center"/>
        <w:rPr>
          <w:rFonts w:asciiTheme="majorHAnsi" w:hAnsiTheme="majorHAnsi"/>
        </w:rPr>
      </w:pPr>
      <w:r w:rsidRPr="006833B8">
        <w:rPr>
          <w:rFonts w:asciiTheme="majorHAnsi" w:hAnsiTheme="majorHAnsi"/>
        </w:rPr>
        <w:t>DICHIARAZIONI SOSTITUTIVA DI ATTO DI NOTORIETA’</w:t>
      </w:r>
    </w:p>
    <w:p w14:paraId="1375BB44" w14:textId="77777777" w:rsidR="006833B8" w:rsidRPr="006833B8" w:rsidRDefault="006833B8" w:rsidP="006833B8">
      <w:pPr>
        <w:spacing w:after="0"/>
        <w:ind w:left="851" w:hanging="851"/>
        <w:jc w:val="center"/>
        <w:rPr>
          <w:rFonts w:asciiTheme="majorHAnsi" w:hAnsiTheme="majorHAnsi"/>
        </w:rPr>
      </w:pPr>
      <w:r w:rsidRPr="006833B8">
        <w:rPr>
          <w:rFonts w:asciiTheme="majorHAnsi" w:hAnsiTheme="majorHAnsi"/>
        </w:rPr>
        <w:t>(art. 47 d.P.R. n. 445/2000)</w:t>
      </w:r>
    </w:p>
    <w:p w14:paraId="269DE803" w14:textId="77777777" w:rsidR="006833B8" w:rsidRPr="006833B8" w:rsidRDefault="006833B8" w:rsidP="006833B8">
      <w:pPr>
        <w:spacing w:after="0"/>
        <w:ind w:left="851" w:hanging="851"/>
        <w:jc w:val="center"/>
        <w:rPr>
          <w:rFonts w:asciiTheme="majorHAnsi" w:hAnsiTheme="majorHAnsi"/>
        </w:rPr>
      </w:pPr>
    </w:p>
    <w:p w14:paraId="12DA796F" w14:textId="5FA3A94E" w:rsidR="006833B8" w:rsidRPr="006833B8" w:rsidRDefault="006833B8" w:rsidP="006833B8">
      <w:pPr>
        <w:spacing w:after="0" w:line="360" w:lineRule="auto"/>
        <w:ind w:left="851" w:hanging="851"/>
        <w:rPr>
          <w:rFonts w:asciiTheme="majorHAnsi" w:hAnsiTheme="majorHAnsi"/>
        </w:rPr>
      </w:pPr>
      <w:r w:rsidRPr="006833B8">
        <w:rPr>
          <w:rFonts w:asciiTheme="majorHAnsi" w:hAnsiTheme="majorHAnsi"/>
        </w:rPr>
        <w:t>La/Il sottoscritta/o ______________</w:t>
      </w:r>
      <w:r w:rsidR="001F2B93">
        <w:rPr>
          <w:rFonts w:asciiTheme="majorHAnsi" w:hAnsiTheme="majorHAnsi"/>
        </w:rPr>
        <w:t xml:space="preserve">BEDONI FEDERICA </w:t>
      </w:r>
    </w:p>
    <w:p w14:paraId="62714F98" w14:textId="77777777" w:rsidR="006833B8" w:rsidRPr="006833B8" w:rsidRDefault="006833B8" w:rsidP="006833B8">
      <w:pPr>
        <w:spacing w:after="0" w:line="360" w:lineRule="auto"/>
        <w:ind w:left="851" w:hanging="851"/>
        <w:rPr>
          <w:rFonts w:asciiTheme="majorHAnsi" w:hAnsiTheme="majorHAnsi"/>
        </w:rPr>
      </w:pPr>
      <w:r w:rsidRPr="006833B8">
        <w:rPr>
          <w:rFonts w:asciiTheme="majorHAnsi" w:hAnsiTheme="majorHAnsi"/>
        </w:rPr>
        <w:t xml:space="preserve">in qualità di </w:t>
      </w:r>
      <w:r>
        <w:rPr>
          <w:rFonts w:asciiTheme="majorHAnsi" w:hAnsiTheme="majorHAnsi"/>
        </w:rPr>
        <w:t>c</w:t>
      </w:r>
      <w:r w:rsidR="00F60C63">
        <w:rPr>
          <w:rFonts w:asciiTheme="majorHAnsi" w:hAnsiTheme="majorHAnsi"/>
        </w:rPr>
        <w:t>onsulente</w:t>
      </w:r>
      <w:r>
        <w:rPr>
          <w:rFonts w:asciiTheme="majorHAnsi" w:hAnsiTheme="majorHAnsi"/>
        </w:rPr>
        <w:t xml:space="preserve"> del </w:t>
      </w:r>
      <w:r w:rsidR="006253D2">
        <w:rPr>
          <w:rFonts w:asciiTheme="majorHAnsi" w:hAnsiTheme="majorHAnsi"/>
        </w:rPr>
        <w:t xml:space="preserve">Consiglio Notarile Distrettuale di </w:t>
      </w:r>
      <w:proofErr w:type="gramStart"/>
      <w:r w:rsidR="00F60C63">
        <w:rPr>
          <w:rFonts w:asciiTheme="majorHAnsi" w:hAnsiTheme="majorHAnsi"/>
        </w:rPr>
        <w:t>Modena</w:t>
      </w:r>
      <w:r w:rsidR="006253D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,</w:t>
      </w:r>
      <w:proofErr w:type="gramEnd"/>
    </w:p>
    <w:p w14:paraId="300763DE" w14:textId="77777777" w:rsidR="006833B8" w:rsidRPr="006833B8" w:rsidRDefault="006833B8" w:rsidP="006833B8">
      <w:pPr>
        <w:pStyle w:val="Paragrafoelenco"/>
        <w:numPr>
          <w:ilvl w:val="0"/>
          <w:numId w:val="2"/>
        </w:numPr>
        <w:spacing w:after="0"/>
        <w:jc w:val="both"/>
        <w:rPr>
          <w:rFonts w:asciiTheme="majorHAnsi" w:hAnsiTheme="majorHAnsi"/>
        </w:rPr>
      </w:pPr>
      <w:r w:rsidRPr="006833B8">
        <w:rPr>
          <w:rFonts w:asciiTheme="majorHAnsi" w:hAnsiTheme="majorHAnsi"/>
        </w:rPr>
        <w:t>consapevole delle sanzioni penali, nel caso di false dichiarazioni, di formazione o uso di atti falsi, come previste dall’art. 76 del d.P.R. n. 445/2000, e sotto la propria personale responsabilità;</w:t>
      </w:r>
    </w:p>
    <w:p w14:paraId="268F19D6" w14:textId="77777777" w:rsidR="006833B8" w:rsidRPr="006833B8" w:rsidRDefault="006833B8" w:rsidP="006833B8">
      <w:pPr>
        <w:pStyle w:val="Paragrafoelenco"/>
        <w:numPr>
          <w:ilvl w:val="0"/>
          <w:numId w:val="2"/>
        </w:numPr>
        <w:spacing w:after="0"/>
        <w:jc w:val="both"/>
        <w:rPr>
          <w:rFonts w:asciiTheme="majorHAnsi" w:hAnsiTheme="majorHAnsi"/>
        </w:rPr>
      </w:pPr>
      <w:r w:rsidRPr="006833B8">
        <w:rPr>
          <w:rFonts w:asciiTheme="majorHAnsi" w:hAnsiTheme="majorHAnsi"/>
        </w:rPr>
        <w:t>consapevole delle conseguenze previste dall’art. 20, comma 5, del d.lgs. n. 39/2013, in caso di dichiarazioni mendaci;</w:t>
      </w:r>
    </w:p>
    <w:p w14:paraId="5ADEE694" w14:textId="77777777" w:rsidR="006833B8" w:rsidRPr="006833B8" w:rsidRDefault="006833B8" w:rsidP="006833B8">
      <w:pPr>
        <w:spacing w:after="0"/>
        <w:jc w:val="center"/>
        <w:rPr>
          <w:rFonts w:asciiTheme="majorHAnsi" w:hAnsiTheme="majorHAnsi"/>
        </w:rPr>
      </w:pPr>
      <w:r w:rsidRPr="006833B8">
        <w:rPr>
          <w:rFonts w:asciiTheme="majorHAnsi" w:hAnsiTheme="majorHAnsi"/>
        </w:rPr>
        <w:t>DICHIARA</w:t>
      </w:r>
    </w:p>
    <w:p w14:paraId="3440B2AE" w14:textId="77777777" w:rsidR="006833B8" w:rsidRPr="006833B8" w:rsidRDefault="006833B8" w:rsidP="006833B8">
      <w:pPr>
        <w:spacing w:after="0"/>
        <w:jc w:val="center"/>
        <w:rPr>
          <w:rFonts w:asciiTheme="majorHAnsi" w:hAnsiTheme="majorHAnsi"/>
        </w:rPr>
      </w:pPr>
    </w:p>
    <w:p w14:paraId="31137ACE" w14:textId="77777777" w:rsidR="006833B8" w:rsidRPr="006833B8" w:rsidRDefault="006833B8" w:rsidP="006833B8">
      <w:pPr>
        <w:spacing w:after="0"/>
        <w:jc w:val="both"/>
        <w:rPr>
          <w:rFonts w:asciiTheme="majorHAnsi" w:hAnsiTheme="majorHAnsi"/>
        </w:rPr>
      </w:pPr>
      <w:r w:rsidRPr="006833B8">
        <w:rPr>
          <w:rFonts w:asciiTheme="majorHAnsi" w:hAnsiTheme="majorHAnsi"/>
        </w:rPr>
        <w:t>di non trovarsi, all’atto della presente sottoscrizione, in alcuna delle cause di inconferibilità ed incompatibilità per l’attribuzione di incarichi, previste dal d.lgs. n. 39/2013, decreto di cui ha preso ampia visione.</w:t>
      </w:r>
    </w:p>
    <w:p w14:paraId="535AF026" w14:textId="77777777" w:rsidR="006833B8" w:rsidRPr="006833B8" w:rsidRDefault="006833B8" w:rsidP="006833B8">
      <w:pPr>
        <w:spacing w:after="0"/>
        <w:jc w:val="both"/>
        <w:rPr>
          <w:rFonts w:asciiTheme="majorHAnsi" w:hAnsiTheme="majorHAnsi"/>
        </w:rPr>
      </w:pPr>
      <w:r w:rsidRPr="006833B8">
        <w:rPr>
          <w:rFonts w:asciiTheme="majorHAnsi" w:hAnsiTheme="majorHAnsi"/>
        </w:rPr>
        <w:t>La/Il sottoscritta/o si impegna, inoltre, a comunicare tempestivamente eventuali variazioni che possano interessare la presente dichiarazione, ovvero l’insorgenza di cause di inconferibilità o incompatibilità con il presente incarico, e a rendere, se del caso, una nuova dichiarazione sostitutiva.</w:t>
      </w:r>
    </w:p>
    <w:p w14:paraId="62BBCE4D" w14:textId="77777777" w:rsidR="006833B8" w:rsidRPr="006833B8" w:rsidRDefault="006833B8" w:rsidP="006833B8">
      <w:pPr>
        <w:spacing w:after="0"/>
        <w:jc w:val="both"/>
        <w:rPr>
          <w:rFonts w:asciiTheme="majorHAnsi" w:hAnsiTheme="majorHAnsi"/>
        </w:rPr>
      </w:pPr>
      <w:r w:rsidRPr="006833B8">
        <w:rPr>
          <w:rFonts w:asciiTheme="majorHAnsi" w:hAnsiTheme="majorHAnsi"/>
        </w:rPr>
        <w:t xml:space="preserve">La/Il sottoscritta/o dichiara, inoltre, di non </w:t>
      </w:r>
      <w:r>
        <w:rPr>
          <w:rFonts w:asciiTheme="majorHAnsi" w:hAnsiTheme="majorHAnsi"/>
        </w:rPr>
        <w:t>svolgere alcuna attività che lo ponga in</w:t>
      </w:r>
      <w:r w:rsidRPr="006833B8">
        <w:rPr>
          <w:rFonts w:asciiTheme="majorHAnsi" w:hAnsiTheme="majorHAnsi"/>
        </w:rPr>
        <w:t xml:space="preserve"> conflitto di interessi con </w:t>
      </w:r>
      <w:r>
        <w:rPr>
          <w:rFonts w:asciiTheme="majorHAnsi" w:hAnsiTheme="majorHAnsi"/>
        </w:rPr>
        <w:t xml:space="preserve">il </w:t>
      </w:r>
      <w:r w:rsidR="006253D2">
        <w:rPr>
          <w:rFonts w:asciiTheme="majorHAnsi" w:hAnsiTheme="majorHAnsi"/>
        </w:rPr>
        <w:t>Cons</w:t>
      </w:r>
      <w:r w:rsidR="00F60C63">
        <w:rPr>
          <w:rFonts w:asciiTheme="majorHAnsi" w:hAnsiTheme="majorHAnsi"/>
        </w:rPr>
        <w:t>iglio Notarile Distrettuale di Modena</w:t>
      </w:r>
      <w:r>
        <w:rPr>
          <w:rFonts w:asciiTheme="majorHAnsi" w:hAnsiTheme="majorHAnsi"/>
        </w:rPr>
        <w:t>.</w:t>
      </w:r>
    </w:p>
    <w:p w14:paraId="59E63A69" w14:textId="77777777" w:rsidR="006833B8" w:rsidRPr="006833B8" w:rsidRDefault="006833B8" w:rsidP="006833B8">
      <w:pPr>
        <w:spacing w:after="0"/>
        <w:jc w:val="both"/>
        <w:rPr>
          <w:rFonts w:asciiTheme="majorHAnsi" w:hAnsiTheme="majorHAnsi"/>
        </w:rPr>
      </w:pPr>
    </w:p>
    <w:p w14:paraId="705BB132" w14:textId="77777777" w:rsidR="006833B8" w:rsidRPr="006833B8" w:rsidRDefault="006833B8" w:rsidP="006833B8">
      <w:pPr>
        <w:spacing w:after="0"/>
        <w:jc w:val="both"/>
        <w:rPr>
          <w:rFonts w:asciiTheme="majorHAnsi" w:hAnsiTheme="majorHAnsi"/>
        </w:rPr>
      </w:pPr>
    </w:p>
    <w:p w14:paraId="08A9D051" w14:textId="77777777" w:rsidR="006833B8" w:rsidRPr="006833B8" w:rsidRDefault="006833B8" w:rsidP="006833B8">
      <w:pPr>
        <w:spacing w:after="0"/>
        <w:jc w:val="both"/>
        <w:rPr>
          <w:rFonts w:asciiTheme="majorHAnsi" w:hAnsiTheme="majorHAnsi"/>
          <w:sz w:val="18"/>
          <w:szCs w:val="18"/>
        </w:rPr>
      </w:pPr>
      <w:r w:rsidRPr="006833B8">
        <w:rPr>
          <w:rFonts w:asciiTheme="majorHAnsi" w:hAnsiTheme="majorHAnsi"/>
          <w:sz w:val="18"/>
          <w:szCs w:val="18"/>
        </w:rPr>
        <w:t>TRATTAMENTO DEI DATI PERSONALI</w:t>
      </w:r>
    </w:p>
    <w:p w14:paraId="75A95E5B" w14:textId="77777777" w:rsidR="006833B8" w:rsidRPr="006833B8" w:rsidRDefault="006833B8" w:rsidP="006833B8">
      <w:pPr>
        <w:spacing w:after="0"/>
        <w:jc w:val="both"/>
        <w:rPr>
          <w:rFonts w:asciiTheme="majorHAnsi" w:hAnsiTheme="majorHAnsi"/>
          <w:sz w:val="18"/>
          <w:szCs w:val="18"/>
        </w:rPr>
      </w:pPr>
      <w:r w:rsidRPr="006833B8">
        <w:rPr>
          <w:rFonts w:asciiTheme="majorHAnsi" w:hAnsiTheme="majorHAnsi"/>
          <w:sz w:val="18"/>
          <w:szCs w:val="18"/>
        </w:rPr>
        <w:t>La/Il sottoscritta/o, ai sensi dell’art. 13 del d.lgs. n. 196/2003, dichiara di essere infor</w:t>
      </w:r>
      <w:r w:rsidR="00EE7E20">
        <w:rPr>
          <w:rFonts w:asciiTheme="majorHAnsi" w:hAnsiTheme="majorHAnsi"/>
          <w:sz w:val="18"/>
          <w:szCs w:val="18"/>
        </w:rPr>
        <w:t xml:space="preserve">mato della raccolta dei propri </w:t>
      </w:r>
      <w:r w:rsidRPr="006833B8">
        <w:rPr>
          <w:rFonts w:asciiTheme="majorHAnsi" w:hAnsiTheme="majorHAnsi"/>
          <w:sz w:val="18"/>
          <w:szCs w:val="18"/>
        </w:rPr>
        <w:t>dati personali e autorizza il trattamento degli stessi, anche con strumenti informatici, esclusivamente per le finalità per le quali la presente dichiarazione viene rese, inclusa la pubblicazione della stessa, ai sensi dell’art. 20 d</w:t>
      </w:r>
      <w:r w:rsidR="006253D2">
        <w:rPr>
          <w:rFonts w:asciiTheme="majorHAnsi" w:hAnsiTheme="majorHAnsi"/>
          <w:sz w:val="18"/>
          <w:szCs w:val="18"/>
        </w:rPr>
        <w:t xml:space="preserve">el d.lgs. n. 39/2013, sul sito web </w:t>
      </w:r>
      <w:r w:rsidRPr="006833B8">
        <w:rPr>
          <w:rFonts w:asciiTheme="majorHAnsi" w:hAnsiTheme="majorHAnsi"/>
          <w:sz w:val="18"/>
          <w:szCs w:val="18"/>
        </w:rPr>
        <w:t xml:space="preserve">istituzionale </w:t>
      </w:r>
      <w:r>
        <w:rPr>
          <w:rFonts w:asciiTheme="majorHAnsi" w:hAnsiTheme="majorHAnsi"/>
          <w:sz w:val="18"/>
          <w:szCs w:val="18"/>
        </w:rPr>
        <w:t xml:space="preserve">del </w:t>
      </w:r>
      <w:r w:rsidR="006253D2">
        <w:rPr>
          <w:rFonts w:asciiTheme="majorHAnsi" w:hAnsiTheme="majorHAnsi"/>
          <w:sz w:val="18"/>
          <w:szCs w:val="18"/>
        </w:rPr>
        <w:t>Consiglio Notarile Distrettuale di</w:t>
      </w:r>
      <w:r w:rsidR="00A67222">
        <w:rPr>
          <w:rFonts w:asciiTheme="majorHAnsi" w:hAnsiTheme="majorHAnsi"/>
          <w:sz w:val="18"/>
          <w:szCs w:val="18"/>
        </w:rPr>
        <w:t xml:space="preserve"> </w:t>
      </w:r>
      <w:proofErr w:type="gramStart"/>
      <w:r w:rsidR="00A67222">
        <w:rPr>
          <w:rFonts w:asciiTheme="majorHAnsi" w:hAnsiTheme="majorHAnsi"/>
          <w:sz w:val="18"/>
          <w:szCs w:val="18"/>
        </w:rPr>
        <w:t>Modena</w:t>
      </w:r>
      <w:r w:rsidR="006253D2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>.</w:t>
      </w:r>
      <w:proofErr w:type="gramEnd"/>
    </w:p>
    <w:p w14:paraId="7D95CC54" w14:textId="77777777" w:rsidR="006833B8" w:rsidRPr="006833B8" w:rsidRDefault="006833B8" w:rsidP="006833B8">
      <w:pPr>
        <w:spacing w:after="0"/>
        <w:jc w:val="both"/>
        <w:rPr>
          <w:rFonts w:asciiTheme="majorHAnsi" w:hAnsiTheme="majorHAnsi"/>
        </w:rPr>
      </w:pPr>
    </w:p>
    <w:p w14:paraId="76CCBBB5" w14:textId="77777777" w:rsidR="006833B8" w:rsidRPr="006833B8" w:rsidRDefault="006833B8" w:rsidP="006833B8">
      <w:pPr>
        <w:spacing w:after="0"/>
        <w:jc w:val="both"/>
        <w:rPr>
          <w:rFonts w:asciiTheme="majorHAnsi" w:hAnsiTheme="majorHAnsi"/>
        </w:rPr>
      </w:pPr>
    </w:p>
    <w:p w14:paraId="2749FF13" w14:textId="16D80CC4" w:rsidR="006833B8" w:rsidRPr="006833B8" w:rsidRDefault="00157BBB" w:rsidP="006833B8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Modena</w:t>
      </w:r>
      <w:r w:rsidR="006833B8" w:rsidRPr="006833B8">
        <w:rPr>
          <w:rFonts w:asciiTheme="majorHAnsi" w:hAnsiTheme="majorHAnsi"/>
        </w:rPr>
        <w:t xml:space="preserve">, </w:t>
      </w:r>
      <w:r w:rsidR="001F2B93">
        <w:rPr>
          <w:rFonts w:asciiTheme="majorHAnsi" w:hAnsiTheme="majorHAnsi"/>
        </w:rPr>
        <w:t>5 Giugno 2024</w:t>
      </w:r>
    </w:p>
    <w:p w14:paraId="5CCB3A2B" w14:textId="77777777" w:rsidR="006833B8" w:rsidRPr="006833B8" w:rsidRDefault="006833B8" w:rsidP="006833B8">
      <w:pPr>
        <w:spacing w:after="0"/>
        <w:jc w:val="both"/>
        <w:rPr>
          <w:rFonts w:asciiTheme="majorHAnsi" w:hAnsiTheme="majorHAnsi"/>
        </w:rPr>
      </w:pPr>
      <w:r w:rsidRPr="006833B8">
        <w:rPr>
          <w:rFonts w:asciiTheme="majorHAnsi" w:hAnsiTheme="majorHAnsi"/>
        </w:rPr>
        <w:tab/>
      </w:r>
      <w:r w:rsidRPr="006833B8">
        <w:rPr>
          <w:rFonts w:asciiTheme="majorHAnsi" w:hAnsiTheme="majorHAnsi"/>
        </w:rPr>
        <w:tab/>
      </w:r>
      <w:r w:rsidRPr="006833B8">
        <w:rPr>
          <w:rFonts w:asciiTheme="majorHAnsi" w:hAnsiTheme="majorHAnsi"/>
        </w:rPr>
        <w:tab/>
      </w:r>
      <w:r w:rsidRPr="006833B8">
        <w:rPr>
          <w:rFonts w:asciiTheme="majorHAnsi" w:hAnsiTheme="majorHAnsi"/>
        </w:rPr>
        <w:tab/>
      </w:r>
      <w:r w:rsidRPr="006833B8">
        <w:rPr>
          <w:rFonts w:asciiTheme="majorHAnsi" w:hAnsiTheme="majorHAnsi"/>
        </w:rPr>
        <w:tab/>
      </w:r>
      <w:r w:rsidRPr="006833B8">
        <w:rPr>
          <w:rFonts w:asciiTheme="majorHAnsi" w:hAnsiTheme="majorHAnsi"/>
        </w:rPr>
        <w:tab/>
      </w:r>
      <w:r w:rsidRPr="006833B8">
        <w:rPr>
          <w:rFonts w:asciiTheme="majorHAnsi" w:hAnsiTheme="majorHAnsi"/>
        </w:rPr>
        <w:tab/>
      </w:r>
      <w:r w:rsidRPr="006833B8">
        <w:rPr>
          <w:rFonts w:asciiTheme="majorHAnsi" w:hAnsiTheme="majorHAnsi"/>
        </w:rPr>
        <w:tab/>
        <w:t>LA/IL DICHIARANTE</w:t>
      </w:r>
    </w:p>
    <w:p w14:paraId="7B835B49" w14:textId="77777777" w:rsidR="006833B8" w:rsidRPr="006833B8" w:rsidRDefault="006833B8" w:rsidP="006833B8">
      <w:pPr>
        <w:spacing w:after="0"/>
        <w:jc w:val="both"/>
        <w:rPr>
          <w:rFonts w:asciiTheme="majorHAnsi" w:hAnsiTheme="majorHAnsi"/>
        </w:rPr>
      </w:pPr>
    </w:p>
    <w:p w14:paraId="7951ED49" w14:textId="629389EB" w:rsidR="006833B8" w:rsidRPr="006833B8" w:rsidRDefault="006833B8" w:rsidP="006833B8">
      <w:pPr>
        <w:spacing w:after="0"/>
        <w:jc w:val="both"/>
        <w:rPr>
          <w:rFonts w:asciiTheme="majorHAnsi" w:hAnsiTheme="majorHAnsi"/>
        </w:rPr>
      </w:pPr>
      <w:r w:rsidRPr="006833B8">
        <w:rPr>
          <w:rFonts w:asciiTheme="majorHAnsi" w:hAnsiTheme="majorHAnsi"/>
        </w:rPr>
        <w:tab/>
      </w:r>
      <w:r w:rsidRPr="006833B8">
        <w:rPr>
          <w:rFonts w:asciiTheme="majorHAnsi" w:hAnsiTheme="majorHAnsi"/>
        </w:rPr>
        <w:tab/>
      </w:r>
      <w:r w:rsidRPr="006833B8">
        <w:rPr>
          <w:rFonts w:asciiTheme="majorHAnsi" w:hAnsiTheme="majorHAnsi"/>
        </w:rPr>
        <w:tab/>
      </w:r>
      <w:r w:rsidRPr="006833B8">
        <w:rPr>
          <w:rFonts w:asciiTheme="majorHAnsi" w:hAnsiTheme="majorHAnsi"/>
        </w:rPr>
        <w:tab/>
      </w:r>
      <w:r w:rsidRPr="006833B8">
        <w:rPr>
          <w:rFonts w:asciiTheme="majorHAnsi" w:hAnsiTheme="majorHAnsi"/>
        </w:rPr>
        <w:tab/>
      </w:r>
      <w:r w:rsidRPr="006833B8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            </w:t>
      </w:r>
      <w:r w:rsidR="00D51B64">
        <w:rPr>
          <w:noProof/>
          <w:sz w:val="24"/>
          <w:szCs w:val="24"/>
        </w:rPr>
        <w:drawing>
          <wp:inline distT="0" distB="0" distL="0" distR="0" wp14:anchorId="3D17F8A4" wp14:editId="5BAA8C29">
            <wp:extent cx="1731433" cy="491067"/>
            <wp:effectExtent l="0" t="0" r="2540" b="4445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433" cy="491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90DC4" w14:textId="77777777" w:rsidR="008F6049" w:rsidRDefault="008F6049" w:rsidP="006833B8">
      <w:pPr>
        <w:spacing w:after="0"/>
        <w:ind w:left="851" w:hanging="851"/>
        <w:rPr>
          <w:rFonts w:asciiTheme="majorHAnsi" w:hAnsiTheme="majorHAnsi"/>
        </w:rPr>
      </w:pPr>
    </w:p>
    <w:p w14:paraId="116208F9" w14:textId="77777777" w:rsidR="009942BE" w:rsidRPr="00C8657A" w:rsidRDefault="009942BE" w:rsidP="006833B8">
      <w:pPr>
        <w:spacing w:after="0"/>
        <w:ind w:left="851" w:hanging="851"/>
        <w:rPr>
          <w:rFonts w:asciiTheme="majorHAnsi" w:hAnsiTheme="majorHAnsi"/>
        </w:rPr>
      </w:pPr>
    </w:p>
    <w:sectPr w:rsidR="009942BE" w:rsidRPr="00C8657A" w:rsidSect="00372C98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1F17C" w14:textId="77777777" w:rsidR="00DB0B00" w:rsidRDefault="00DB0B00" w:rsidP="00C8657A">
      <w:pPr>
        <w:spacing w:after="0" w:line="240" w:lineRule="auto"/>
      </w:pPr>
      <w:r>
        <w:separator/>
      </w:r>
    </w:p>
  </w:endnote>
  <w:endnote w:type="continuationSeparator" w:id="0">
    <w:p w14:paraId="4C68B678" w14:textId="77777777" w:rsidR="00DB0B00" w:rsidRDefault="00DB0B00" w:rsidP="00C86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C85E2" w14:textId="77777777" w:rsidR="00EE7E20" w:rsidRDefault="009942BE" w:rsidP="009942BE">
    <w:pPr>
      <w:pStyle w:val="Pidipagina"/>
      <w:jc w:val="right"/>
    </w:pPr>
    <w:r>
      <w:t>ALLEGATO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91677" w14:textId="77777777" w:rsidR="00DB0B00" w:rsidRDefault="00DB0B00" w:rsidP="00C8657A">
      <w:pPr>
        <w:spacing w:after="0" w:line="240" w:lineRule="auto"/>
      </w:pPr>
      <w:r>
        <w:separator/>
      </w:r>
    </w:p>
  </w:footnote>
  <w:footnote w:type="continuationSeparator" w:id="0">
    <w:p w14:paraId="446802F9" w14:textId="77777777" w:rsidR="00DB0B00" w:rsidRDefault="00DB0B00" w:rsidP="00C86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336D3F"/>
    <w:multiLevelType w:val="hybridMultilevel"/>
    <w:tmpl w:val="5054074A"/>
    <w:lvl w:ilvl="0" w:tplc="BCCA3584">
      <w:numFmt w:val="decimalZero"/>
      <w:lvlText w:val="%1"/>
      <w:lvlJc w:val="left"/>
      <w:pPr>
        <w:ind w:left="53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030" w:hanging="360"/>
      </w:pPr>
    </w:lvl>
    <w:lvl w:ilvl="2" w:tplc="0410001B" w:tentative="1">
      <w:start w:val="1"/>
      <w:numFmt w:val="lowerRoman"/>
      <w:lvlText w:val="%3."/>
      <w:lvlJc w:val="right"/>
      <w:pPr>
        <w:ind w:left="6750" w:hanging="180"/>
      </w:pPr>
    </w:lvl>
    <w:lvl w:ilvl="3" w:tplc="0410000F" w:tentative="1">
      <w:start w:val="1"/>
      <w:numFmt w:val="decimal"/>
      <w:lvlText w:val="%4."/>
      <w:lvlJc w:val="left"/>
      <w:pPr>
        <w:ind w:left="7470" w:hanging="360"/>
      </w:pPr>
    </w:lvl>
    <w:lvl w:ilvl="4" w:tplc="04100019" w:tentative="1">
      <w:start w:val="1"/>
      <w:numFmt w:val="lowerLetter"/>
      <w:lvlText w:val="%5."/>
      <w:lvlJc w:val="left"/>
      <w:pPr>
        <w:ind w:left="8190" w:hanging="360"/>
      </w:pPr>
    </w:lvl>
    <w:lvl w:ilvl="5" w:tplc="0410001B" w:tentative="1">
      <w:start w:val="1"/>
      <w:numFmt w:val="lowerRoman"/>
      <w:lvlText w:val="%6."/>
      <w:lvlJc w:val="right"/>
      <w:pPr>
        <w:ind w:left="8910" w:hanging="180"/>
      </w:pPr>
    </w:lvl>
    <w:lvl w:ilvl="6" w:tplc="0410000F" w:tentative="1">
      <w:start w:val="1"/>
      <w:numFmt w:val="decimal"/>
      <w:lvlText w:val="%7."/>
      <w:lvlJc w:val="left"/>
      <w:pPr>
        <w:ind w:left="9630" w:hanging="360"/>
      </w:pPr>
    </w:lvl>
    <w:lvl w:ilvl="7" w:tplc="04100019" w:tentative="1">
      <w:start w:val="1"/>
      <w:numFmt w:val="lowerLetter"/>
      <w:lvlText w:val="%8."/>
      <w:lvlJc w:val="left"/>
      <w:pPr>
        <w:ind w:left="10350" w:hanging="360"/>
      </w:pPr>
    </w:lvl>
    <w:lvl w:ilvl="8" w:tplc="0410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" w15:restartNumberingAfterBreak="0">
    <w:nsid w:val="7D43440F"/>
    <w:multiLevelType w:val="hybridMultilevel"/>
    <w:tmpl w:val="68829CFC"/>
    <w:lvl w:ilvl="0" w:tplc="B81CB9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2489978">
    <w:abstractNumId w:val="0"/>
  </w:num>
  <w:num w:numId="2" w16cid:durableId="2087876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659"/>
    <w:rsid w:val="000A10A6"/>
    <w:rsid w:val="00157BBB"/>
    <w:rsid w:val="001F0DF9"/>
    <w:rsid w:val="001F2B93"/>
    <w:rsid w:val="00215659"/>
    <w:rsid w:val="0034012D"/>
    <w:rsid w:val="00372C98"/>
    <w:rsid w:val="004A7843"/>
    <w:rsid w:val="004F6489"/>
    <w:rsid w:val="00584E84"/>
    <w:rsid w:val="006253D2"/>
    <w:rsid w:val="006458B2"/>
    <w:rsid w:val="00662B52"/>
    <w:rsid w:val="006728EC"/>
    <w:rsid w:val="006833B8"/>
    <w:rsid w:val="00733A51"/>
    <w:rsid w:val="007431C5"/>
    <w:rsid w:val="00783B1A"/>
    <w:rsid w:val="00816737"/>
    <w:rsid w:val="008352E0"/>
    <w:rsid w:val="00846F68"/>
    <w:rsid w:val="008F6049"/>
    <w:rsid w:val="009461A2"/>
    <w:rsid w:val="0097393D"/>
    <w:rsid w:val="009942BE"/>
    <w:rsid w:val="00A67222"/>
    <w:rsid w:val="00B26A67"/>
    <w:rsid w:val="00C8657A"/>
    <w:rsid w:val="00D51B64"/>
    <w:rsid w:val="00D97343"/>
    <w:rsid w:val="00DB0B00"/>
    <w:rsid w:val="00E615FD"/>
    <w:rsid w:val="00EE7E20"/>
    <w:rsid w:val="00F6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927DFB"/>
  <w15:docId w15:val="{B33BCC3C-2AF3-4056-BED8-84E75642B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5659"/>
    <w:pPr>
      <w:ind w:left="720"/>
      <w:contextualSpacing/>
    </w:pPr>
  </w:style>
  <w:style w:type="table" w:styleId="Grigliatabella">
    <w:name w:val="Table Grid"/>
    <w:basedOn w:val="Tabellanormale"/>
    <w:uiPriority w:val="59"/>
    <w:rsid w:val="00835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865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657A"/>
  </w:style>
  <w:style w:type="paragraph" w:styleId="Pidipagina">
    <w:name w:val="footer"/>
    <w:basedOn w:val="Normale"/>
    <w:link w:val="PidipaginaCarattere"/>
    <w:uiPriority w:val="99"/>
    <w:unhideWhenUsed/>
    <w:rsid w:val="00C865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657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6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65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A0D70-CC71-4529-B5F1-DDC5EF1D2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1708</Characters>
  <Application>Microsoft Office Word</Application>
  <DocSecurity>4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ConsiglioMo</cp:lastModifiedBy>
  <cp:revision>2</cp:revision>
  <cp:lastPrinted>2024-06-05T16:02:00Z</cp:lastPrinted>
  <dcterms:created xsi:type="dcterms:W3CDTF">2024-06-06T06:59:00Z</dcterms:created>
  <dcterms:modified xsi:type="dcterms:W3CDTF">2024-06-06T06:59:00Z</dcterms:modified>
</cp:coreProperties>
</file>